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66" w:rsidRDefault="00F57766" w:rsidP="00F57766">
      <w:pPr>
        <w:spacing w:after="0" w:line="240" w:lineRule="auto"/>
        <w:ind w:right="98" w:firstLine="600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Форма № КП-152</w:t>
      </w:r>
    </w:p>
    <w:tbl>
      <w:tblPr>
        <w:tblW w:w="5000" w:type="pct"/>
        <w:tblLook w:val="01E0"/>
      </w:tblPr>
      <w:tblGrid>
        <w:gridCol w:w="7272"/>
        <w:gridCol w:w="2299"/>
      </w:tblGrid>
      <w:tr w:rsidR="00F57766" w:rsidTr="00F57766">
        <w:tc>
          <w:tcPr>
            <w:tcW w:w="3799" w:type="pct"/>
          </w:tcPr>
          <w:p w:rsidR="00F57766" w:rsidRDefault="00F57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766" w:rsidRDefault="00F57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7766" w:rsidTr="00F57766">
        <w:tc>
          <w:tcPr>
            <w:tcW w:w="3799" w:type="pct"/>
          </w:tcPr>
          <w:p w:rsidR="00F57766" w:rsidRDefault="00F57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(гриф утверждения)</w:t>
            </w:r>
          </w:p>
        </w:tc>
      </w:tr>
      <w:tr w:rsidR="00F57766" w:rsidTr="00F5776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F57766" w:rsidRDefault="00F57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«Средняя общеобразовательная школа № 13» с. Крутой Яр</w:t>
            </w:r>
          </w:p>
          <w:p w:rsidR="00F57766" w:rsidRDefault="00F57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Красноармейского муниципального района Приморского края</w:t>
            </w:r>
          </w:p>
          <w:p w:rsidR="00F57766" w:rsidRDefault="00F577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766" w:rsidTr="00F5776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работодателя)</w:t>
            </w:r>
          </w:p>
        </w:tc>
      </w:tr>
    </w:tbl>
    <w:p w:rsidR="00F57766" w:rsidRDefault="00F57766" w:rsidP="00F577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7766" w:rsidRDefault="00F57766" w:rsidP="00F5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84"/>
        <w:gridCol w:w="1568"/>
        <w:gridCol w:w="2159"/>
      </w:tblGrid>
      <w:tr w:rsidR="00F57766" w:rsidTr="00F57766">
        <w:trPr>
          <w:gridBefore w:val="1"/>
          <w:wBefore w:w="3020" w:type="pct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F57766" w:rsidTr="00F57766">
        <w:tc>
          <w:tcPr>
            <w:tcW w:w="30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57766" w:rsidRDefault="00F5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766" w:rsidRDefault="00BA6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766" w:rsidRDefault="00BA6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01.09.2021</w:t>
            </w:r>
            <w:r w:rsidR="00F57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F57766" w:rsidRDefault="00F57766" w:rsidP="00F57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6712" w:rsidRPr="00BA6712" w:rsidRDefault="00BA6712" w:rsidP="00BA6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712">
        <w:rPr>
          <w:rFonts w:ascii="Times New Roman" w:hAnsi="Times New Roman"/>
          <w:b/>
          <w:sz w:val="24"/>
          <w:szCs w:val="24"/>
        </w:rPr>
        <w:t xml:space="preserve">Об утверждении локальных актов и  назначении </w:t>
      </w:r>
    </w:p>
    <w:p w:rsidR="00BA6712" w:rsidRPr="00BA6712" w:rsidRDefault="00BA6712" w:rsidP="00BA6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712">
        <w:rPr>
          <w:rFonts w:ascii="Times New Roman" w:hAnsi="Times New Roman"/>
          <w:b/>
          <w:sz w:val="24"/>
          <w:szCs w:val="24"/>
        </w:rPr>
        <w:t xml:space="preserve">ответственного лица по профилактике коррупционных </w:t>
      </w:r>
    </w:p>
    <w:p w:rsidR="00BA6712" w:rsidRDefault="00BA6712" w:rsidP="00BA6712">
      <w:pPr>
        <w:spacing w:after="0" w:line="240" w:lineRule="auto"/>
        <w:jc w:val="center"/>
      </w:pPr>
      <w:r w:rsidRPr="00BA6712">
        <w:rPr>
          <w:rFonts w:ascii="Times New Roman" w:hAnsi="Times New Roman"/>
          <w:b/>
          <w:sz w:val="24"/>
          <w:szCs w:val="24"/>
        </w:rPr>
        <w:t>и иных правонарушений</w:t>
      </w:r>
    </w:p>
    <w:p w:rsidR="00F57766" w:rsidRDefault="00F57766" w:rsidP="00F57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712" w:rsidRPr="009A77AD" w:rsidRDefault="00BA6712" w:rsidP="00D75D58">
      <w:pPr>
        <w:ind w:firstLine="708"/>
        <w:jc w:val="both"/>
        <w:rPr>
          <w:sz w:val="15"/>
          <w:szCs w:val="15"/>
        </w:rPr>
      </w:pPr>
      <w:r>
        <w:t>В соответствии с</w:t>
      </w:r>
      <w:r w:rsidRPr="009A77AD">
        <w:t xml:space="preserve"> Федеральн</w:t>
      </w:r>
      <w:r>
        <w:t>ым</w:t>
      </w:r>
      <w:r w:rsidRPr="009A77AD">
        <w:t xml:space="preserve"> закон</w:t>
      </w:r>
      <w:r>
        <w:t>ом</w:t>
      </w:r>
      <w:r w:rsidRPr="009A77AD">
        <w:t xml:space="preserve"> от 25 декабря 2008 года № 273 – Ф</w:t>
      </w:r>
      <w:r>
        <w:t>З «О противодействии коррупции»</w:t>
      </w:r>
    </w:p>
    <w:p w:rsidR="00BA6712" w:rsidRDefault="00BA6712" w:rsidP="00BA6712">
      <w:r w:rsidRPr="00D75D58">
        <w:rPr>
          <w:b/>
          <w:sz w:val="24"/>
          <w:szCs w:val="24"/>
        </w:rPr>
        <w:t>ПРИКАЗЫВАЮ:</w:t>
      </w:r>
    </w:p>
    <w:p w:rsidR="00BA6712" w:rsidRDefault="00BA6712" w:rsidP="00BA6712">
      <w:pPr>
        <w:ind w:firstLine="284"/>
        <w:jc w:val="both"/>
      </w:pPr>
      <w:r>
        <w:t>1. Утвердить положение «О противодействии коррупции» МКОУ «СОШ№13» с.Крутой Яр(Приложение 1).</w:t>
      </w:r>
    </w:p>
    <w:p w:rsidR="00BA6712" w:rsidRDefault="00BA6712" w:rsidP="00BA6712">
      <w:pPr>
        <w:ind w:firstLine="284"/>
        <w:jc w:val="both"/>
      </w:pPr>
      <w:r>
        <w:t xml:space="preserve">2. </w:t>
      </w:r>
      <w:r w:rsidRPr="009A77AD">
        <w:t xml:space="preserve">Утвердить план мероприятий  по противодействию коррупции </w:t>
      </w:r>
      <w:r>
        <w:t>в МКОУ «СОШ№13» с.Крутой Яр на 2021-2022 учебный  год (Приложение 2).</w:t>
      </w:r>
    </w:p>
    <w:p w:rsidR="00BA6712" w:rsidRDefault="00BA6712" w:rsidP="00BA6712">
      <w:pPr>
        <w:ind w:firstLine="284"/>
        <w:jc w:val="both"/>
      </w:pPr>
      <w:r>
        <w:t xml:space="preserve">3. Утвердить состав рабочей группы по противодействию коррупции на </w:t>
      </w:r>
      <w:r w:rsidR="00C07520">
        <w:t xml:space="preserve">2021-2022 </w:t>
      </w:r>
      <w:r>
        <w:t xml:space="preserve"> учебный год в следующем составе:</w:t>
      </w:r>
    </w:p>
    <w:p w:rsidR="00BA6712" w:rsidRDefault="00D75D58" w:rsidP="00BA6712">
      <w:pPr>
        <w:ind w:left="567"/>
        <w:jc w:val="both"/>
      </w:pPr>
      <w:r>
        <w:t>Купряжкина Ната</w:t>
      </w:r>
      <w:r w:rsidR="00BA6712">
        <w:t>лья Геннадьевна, зам.директора по учебной работе</w:t>
      </w:r>
    </w:p>
    <w:p w:rsidR="00BA6712" w:rsidRDefault="00BA6712" w:rsidP="00BA6712">
      <w:pPr>
        <w:ind w:left="567"/>
        <w:jc w:val="both"/>
      </w:pPr>
      <w:r>
        <w:t>Струкова Елена Анатольевна, социальный педагог</w:t>
      </w:r>
    </w:p>
    <w:p w:rsidR="00BA6712" w:rsidRDefault="00BA6712" w:rsidP="00BA6712">
      <w:pPr>
        <w:ind w:left="567"/>
        <w:jc w:val="both"/>
      </w:pPr>
      <w:r>
        <w:t>Сорокина Александра Кирилловна, зам.директора по методической работе</w:t>
      </w:r>
    </w:p>
    <w:p w:rsidR="00BA6712" w:rsidRPr="00815714" w:rsidRDefault="00BA6712" w:rsidP="00BA6712">
      <w:pPr>
        <w:ind w:firstLine="284"/>
        <w:jc w:val="both"/>
      </w:pPr>
      <w:r>
        <w:t>4</w:t>
      </w:r>
      <w:r w:rsidRPr="009A77AD">
        <w:t>.</w:t>
      </w:r>
      <w:r>
        <w:t xml:space="preserve"> </w:t>
      </w:r>
      <w:r w:rsidRPr="009A77AD">
        <w:t>Назначить</w:t>
      </w:r>
      <w:r>
        <w:t xml:space="preserve"> Сорокину Александру Кирилловну, зам.директора по методической работе,</w:t>
      </w:r>
      <w:r w:rsidRPr="009A77AD">
        <w:t xml:space="preserve"> </w:t>
      </w:r>
      <w:r>
        <w:t xml:space="preserve">руководителем рабочей группы и </w:t>
      </w:r>
      <w:r w:rsidRPr="009A77AD">
        <w:t>ответственным за профилактику коррупционных и иных правонарушений.</w:t>
      </w:r>
      <w:r w:rsidRPr="009A77AD">
        <w:rPr>
          <w:sz w:val="15"/>
          <w:szCs w:val="15"/>
        </w:rPr>
        <w:t> </w:t>
      </w:r>
    </w:p>
    <w:p w:rsidR="00BA6712" w:rsidRDefault="00BA6712" w:rsidP="00BA6712">
      <w:pPr>
        <w:ind w:firstLine="284"/>
        <w:jc w:val="both"/>
      </w:pPr>
      <w:r>
        <w:t>5</w:t>
      </w:r>
      <w:r w:rsidRPr="009A77AD">
        <w:t>.</w:t>
      </w:r>
      <w:r>
        <w:t xml:space="preserve"> Утвердить функции ответственного лица по профилактике коррупционных и иных правонарушений (Приложение 3).</w:t>
      </w:r>
    </w:p>
    <w:p w:rsidR="00BA6712" w:rsidRDefault="00BA6712" w:rsidP="00BA6712">
      <w:pPr>
        <w:ind w:firstLine="284"/>
        <w:jc w:val="both"/>
      </w:pPr>
      <w:r>
        <w:t xml:space="preserve">6. Утвердить график обращений граждан по </w:t>
      </w:r>
      <w:proofErr w:type="spellStart"/>
      <w:r>
        <w:t>антикоррупционным</w:t>
      </w:r>
      <w:proofErr w:type="spellEnd"/>
      <w:r>
        <w:t xml:space="preserve"> вопросам на </w:t>
      </w:r>
      <w:r w:rsidR="00D75D58">
        <w:t>2021-2022</w:t>
      </w:r>
      <w:r>
        <w:t xml:space="preserve"> учебный год (Приложение 4).</w:t>
      </w:r>
    </w:p>
    <w:p w:rsidR="00BA6712" w:rsidRPr="009A77AD" w:rsidRDefault="00BA6712" w:rsidP="00D75D58">
      <w:pPr>
        <w:ind w:firstLine="284"/>
        <w:jc w:val="both"/>
        <w:rPr>
          <w:sz w:val="15"/>
          <w:szCs w:val="15"/>
        </w:rPr>
      </w:pPr>
      <w:r>
        <w:t xml:space="preserve">6. Разместить настоящий приказ, положение, памятку, график обращений граждан по </w:t>
      </w:r>
      <w:proofErr w:type="spellStart"/>
      <w:r>
        <w:t>антикоррупционным</w:t>
      </w:r>
      <w:proofErr w:type="spellEnd"/>
      <w:r>
        <w:t xml:space="preserve"> вопросам  </w:t>
      </w:r>
      <w:r w:rsidRPr="009A77AD">
        <w:t>и план мероприятий по п</w:t>
      </w:r>
      <w:r>
        <w:t xml:space="preserve">ротиводействию коррупции на </w:t>
      </w:r>
      <w:r w:rsidR="00D75D58">
        <w:t xml:space="preserve">2021-2022 </w:t>
      </w:r>
      <w:r>
        <w:t xml:space="preserve">год </w:t>
      </w:r>
      <w:r w:rsidRPr="009A77AD">
        <w:t>на сайте дошкольного учреждения.</w:t>
      </w:r>
      <w:r w:rsidRPr="009A77AD">
        <w:rPr>
          <w:sz w:val="15"/>
          <w:szCs w:val="15"/>
        </w:rPr>
        <w:t> </w:t>
      </w:r>
    </w:p>
    <w:p w:rsidR="00D75D58" w:rsidRDefault="00BA6712" w:rsidP="00D75D5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t xml:space="preserve">7. </w:t>
      </w:r>
      <w:r w:rsidRPr="009A77AD">
        <w:t>Контроль за исполнением настоящего приказа оставляю за собой.</w:t>
      </w:r>
    </w:p>
    <w:p w:rsidR="00F57766" w:rsidRDefault="00F57766" w:rsidP="00F577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Директор:                                                                      Б.А. </w:t>
      </w:r>
      <w:proofErr w:type="spellStart"/>
      <w:r>
        <w:rPr>
          <w:rFonts w:ascii="Times New Roman" w:hAnsi="Times New Roman"/>
          <w:sz w:val="24"/>
          <w:szCs w:val="24"/>
        </w:rPr>
        <w:t>Пишун</w:t>
      </w:r>
      <w:proofErr w:type="spellEnd"/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3B0002" w:rsidTr="003B0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002" w:rsidRDefault="003B0002" w:rsidP="003B0002">
            <w:pPr>
              <w:pStyle w:val="a4"/>
              <w:spacing w:before="0" w:beforeAutospacing="0" w:line="199" w:lineRule="auto"/>
              <w:jc w:val="center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3B0002" w:rsidTr="003B0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189"/>
              <w:gridCol w:w="8166"/>
            </w:tblGrid>
            <w:tr w:rsidR="003B0002" w:rsidTr="00AE53D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  <w:r w:rsidRPr="006345FF">
                    <w:rPr>
                      <w:noProof/>
                    </w:rPr>
                    <w:drawing>
                      <wp:inline distT="0" distB="0" distL="0" distR="0">
                        <wp:extent cx="707390" cy="741680"/>
                        <wp:effectExtent l="0" t="0" r="0" b="1270"/>
                        <wp:docPr id="3" name="Рисунок 49" descr="Описание: Описание: Описание: Описание: Описание: Герб КМР ч.б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9" descr="Описание: Описание: Описание: Описание: Описание: Герб КМР ч.б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             ПОДЛИННОСТЬ ДОКУМЕНТА ПОДТВЕРЖДЕНА</w:t>
                  </w:r>
                </w:p>
              </w:tc>
            </w:tr>
          </w:tbl>
          <w:p w:rsidR="003B0002" w:rsidRDefault="003B0002" w:rsidP="003B0002">
            <w:pPr>
              <w:jc w:val="center"/>
              <w:rPr>
                <w:rFonts w:eastAsiaTheme="minorEastAsia"/>
              </w:rPr>
            </w:pPr>
          </w:p>
        </w:tc>
      </w:tr>
      <w:tr w:rsidR="003B0002" w:rsidTr="003B0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002" w:rsidRDefault="003B0002" w:rsidP="003B0002">
            <w:pPr>
              <w:pStyle w:val="a4"/>
              <w:spacing w:before="0" w:beforeAutospacing="0" w:line="199" w:lineRule="auto"/>
              <w:jc w:val="center"/>
              <w:outlineLvl w:val="7"/>
              <w:rPr>
                <w:b/>
                <w:bCs/>
                <w:sz w:val="20"/>
              </w:rPr>
            </w:pPr>
          </w:p>
        </w:tc>
      </w:tr>
      <w:tr w:rsidR="003B0002" w:rsidTr="003B0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3B0002" w:rsidTr="00AE53D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>Общий статус подписи: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Pr="004174C2" w:rsidRDefault="003B0002" w:rsidP="003B0002">
                  <w:pPr>
                    <w:spacing w:after="100" w:afterAutospacing="1" w:line="199" w:lineRule="auto"/>
                    <w:outlineLvl w:val="7"/>
                    <w:rPr>
                      <w:b/>
                    </w:rPr>
                  </w:pPr>
                  <w:r w:rsidRPr="004174C2">
                    <w:rPr>
                      <w:b/>
                    </w:rPr>
                    <w:t>Подпись верна</w:t>
                  </w: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>Сертификат: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Pr="004174C2" w:rsidRDefault="003B0002" w:rsidP="003B0002">
                  <w:pPr>
                    <w:spacing w:after="100" w:afterAutospacing="1" w:line="199" w:lineRule="auto"/>
                    <w:outlineLvl w:val="7"/>
                    <w:rPr>
                      <w:b/>
                    </w:rPr>
                  </w:pPr>
                  <w:r>
                    <w:t>23DCBA6C10175AB04DB39C608757F1808158A516</w:t>
                  </w: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>Владелец: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Pr="004174C2" w:rsidRDefault="003B0002" w:rsidP="003B0002">
                  <w:pPr>
                    <w:spacing w:after="100" w:afterAutospacing="1" w:line="199" w:lineRule="auto"/>
                    <w:outlineLvl w:val="7"/>
                    <w:rPr>
                      <w:b/>
                    </w:rPr>
                  </w:pPr>
                  <w:proofErr w:type="spellStart"/>
                  <w:r w:rsidRPr="004174C2">
                    <w:rPr>
                      <w:b/>
                    </w:rPr>
                    <w:t>Пишун</w:t>
                  </w:r>
                  <w:proofErr w:type="spellEnd"/>
                  <w:r w:rsidRPr="004174C2">
                    <w:rPr>
                      <w:b/>
                    </w:rPr>
                    <w:t xml:space="preserve"> Борис Анатольевич</w:t>
                  </w: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Pr="004174C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b/>
                    </w:rPr>
                  </w:pP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Pr="004174C2" w:rsidRDefault="003B0002" w:rsidP="003B0002">
                  <w:pPr>
                    <w:spacing w:after="100" w:afterAutospacing="1" w:line="199" w:lineRule="auto"/>
                    <w:outlineLvl w:val="7"/>
                    <w:rPr>
                      <w:b/>
                    </w:rPr>
                  </w:pPr>
                  <w:r w:rsidRPr="004174C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Действителен с:    06</w:t>
                  </w:r>
                  <w:r w:rsidRPr="004174C2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Pr="004174C2">
                    <w:rPr>
                      <w:b/>
                    </w:rPr>
                    <w:t xml:space="preserve">.2021 </w:t>
                  </w:r>
                  <w:r w:rsidRPr="004174C2">
                    <w:rPr>
                      <w:b/>
                    </w:rPr>
                    <w:br/>
                    <w:t xml:space="preserve"> Действителен до: </w:t>
                  </w:r>
                  <w:r>
                    <w:rPr>
                      <w:b/>
                    </w:rPr>
                    <w:t>06</w:t>
                  </w:r>
                  <w:r w:rsidRPr="004174C2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01.2023</w:t>
                  </w:r>
                  <w:r w:rsidRPr="004174C2">
                    <w:rPr>
                      <w:b/>
                    </w:rPr>
                    <w:t xml:space="preserve"> </w:t>
                  </w:r>
                </w:p>
              </w:tc>
            </w:tr>
            <w:tr w:rsidR="003B0002" w:rsidTr="00AE53D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002" w:rsidRDefault="003B0002" w:rsidP="003B0002">
                  <w:pPr>
                    <w:spacing w:after="100" w:afterAutospacing="1" w:line="199" w:lineRule="auto"/>
                    <w:jc w:val="center"/>
                    <w:outlineLvl w:val="7"/>
                    <w:rPr>
                      <w:szCs w:val="24"/>
                    </w:rPr>
                  </w:pPr>
                </w:p>
              </w:tc>
            </w:tr>
          </w:tbl>
          <w:p w:rsidR="003B0002" w:rsidRDefault="003B0002" w:rsidP="003B0002">
            <w:pPr>
              <w:jc w:val="center"/>
              <w:rPr>
                <w:rFonts w:eastAsiaTheme="minorEastAsia"/>
              </w:rPr>
            </w:pPr>
          </w:p>
        </w:tc>
      </w:tr>
    </w:tbl>
    <w:p w:rsidR="003B0002" w:rsidRDefault="003B0002" w:rsidP="00F57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0002" w:rsidSect="003E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766"/>
    <w:rsid w:val="00345A41"/>
    <w:rsid w:val="003911C7"/>
    <w:rsid w:val="003B0002"/>
    <w:rsid w:val="003E4090"/>
    <w:rsid w:val="00BA6712"/>
    <w:rsid w:val="00C07520"/>
    <w:rsid w:val="00C8003D"/>
    <w:rsid w:val="00D75D58"/>
    <w:rsid w:val="00F5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7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0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ПИШУН</cp:lastModifiedBy>
  <cp:revision>4</cp:revision>
  <cp:lastPrinted>2022-06-02T04:06:00Z</cp:lastPrinted>
  <dcterms:created xsi:type="dcterms:W3CDTF">2022-06-02T04:04:00Z</dcterms:created>
  <dcterms:modified xsi:type="dcterms:W3CDTF">2022-06-02T04:12:00Z</dcterms:modified>
</cp:coreProperties>
</file>