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702406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0962996-9eae-4b29-807c-6d440604dec5"/>
      <w:r>
        <w:rPr>
          <w:rFonts w:ascii="Times New Roman" w:hAnsi="Times New Roman"/>
          <w:b/>
          <w:i w:val="0"/>
          <w:color w:val="000000"/>
          <w:sz w:val="28"/>
        </w:rPr>
        <w:t>Министерство образования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lang w:val="ru-RU"/>
        </w:rPr>
        <w:t>Управление</w:t>
      </w:r>
      <w:r>
        <w:rPr>
          <w:rFonts w:hint="default" w:ascii="Times New Roman" w:hAnsi="Times New Roman"/>
          <w:b/>
          <w:i w:val="0"/>
          <w:color w:val="000000"/>
          <w:sz w:val="28"/>
          <w:lang w:val="ru-RU"/>
        </w:rPr>
        <w:t xml:space="preserve"> образованием </w:t>
      </w:r>
      <w:bookmarkStart w:id="2" w:name="a244f056-0231-4322-a014-8dcea54eab13"/>
      <w:r>
        <w:rPr>
          <w:rFonts w:hint="default" w:ascii="Times New Roman" w:hAnsi="Times New Roman"/>
          <w:b/>
          <w:i w:val="0"/>
          <w:color w:val="000000"/>
          <w:sz w:val="28"/>
          <w:lang w:val="ru-RU"/>
        </w:rPr>
        <w:t>а</w:t>
      </w:r>
      <w:r>
        <w:rPr>
          <w:rFonts w:ascii="Times New Roman" w:hAnsi="Times New Roman"/>
          <w:b/>
          <w:i w:val="0"/>
          <w:color w:val="000000"/>
          <w:sz w:val="28"/>
        </w:rPr>
        <w:t xml:space="preserve">дминистрация Красноармейского муниципального </w:t>
      </w:r>
      <w:bookmarkEnd w:id="2"/>
      <w:r>
        <w:rPr>
          <w:rFonts w:ascii="Times New Roman" w:hAnsi="Times New Roman"/>
          <w:b/>
          <w:i w:val="0"/>
          <w:color w:val="000000"/>
          <w:sz w:val="28"/>
          <w:lang w:val="ru-RU"/>
        </w:rPr>
        <w:t>округа</w:t>
      </w:r>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rPr>
          <w:rFonts w:hint="default"/>
          <w:lang w:val="ru-RU"/>
        </w:rPr>
      </w:pPr>
      <w:r>
        <w:rPr>
          <w:rFonts w:ascii="Times New Roman" w:hAnsi="Times New Roman"/>
          <w:b/>
          <w:i w:val="0"/>
          <w:color w:val="000000"/>
          <w:sz w:val="28"/>
        </w:rPr>
        <w:t>МКОУ "СОШ №</w:t>
      </w:r>
      <w:r>
        <w:rPr>
          <w:rFonts w:hint="default" w:ascii="Times New Roman" w:hAnsi="Times New Roman"/>
          <w:b/>
          <w:i w:val="0"/>
          <w:color w:val="000000"/>
          <w:sz w:val="28"/>
          <w:lang w:val="ru-RU"/>
        </w:rPr>
        <w:t>13</w:t>
      </w:r>
      <w:r>
        <w:rPr>
          <w:rFonts w:ascii="Times New Roman" w:hAnsi="Times New Roman"/>
          <w:b/>
          <w:i w:val="0"/>
          <w:color w:val="000000"/>
          <w:sz w:val="28"/>
        </w:rPr>
        <w:t>" с.</w:t>
      </w:r>
      <w:r>
        <w:rPr>
          <w:rFonts w:ascii="Times New Roman" w:hAnsi="Times New Roman"/>
          <w:b/>
          <w:i w:val="0"/>
          <w:color w:val="000000"/>
          <w:sz w:val="28"/>
          <w:lang w:val="ru-RU"/>
        </w:rPr>
        <w:t>Крутой</w:t>
      </w:r>
      <w:r>
        <w:rPr>
          <w:rFonts w:hint="default" w:ascii="Times New Roman" w:hAnsi="Times New Roman"/>
          <w:b/>
          <w:i w:val="0"/>
          <w:color w:val="000000"/>
          <w:sz w:val="28"/>
          <w:lang w:val="ru-RU"/>
        </w:rPr>
        <w:t xml:space="preserve"> Яр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5"/>
        <w:gridCol w:w="2869"/>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p>
          <w:p>
            <w:pPr>
              <w:autoSpaceDE w:val="0"/>
              <w:autoSpaceDN w:val="0"/>
              <w:spacing w:after="0" w:line="240" w:lineRule="auto"/>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Протокол</w:t>
            </w:r>
            <w:r>
              <w:rPr>
                <w:rFonts w:hint="default" w:ascii="Times New Roman" w:hAnsi="Times New Roman" w:eastAsia="Times New Roman"/>
                <w:color w:val="000000"/>
                <w:sz w:val="24"/>
                <w:szCs w:val="24"/>
                <w:u w:val="single"/>
                <w:lang w:val="ru-RU"/>
              </w:rPr>
              <w:t xml:space="preserve"> № 1</w:t>
            </w:r>
          </w:p>
          <w:p>
            <w:pPr>
              <w:autoSpaceDE w:val="0"/>
              <w:autoSpaceDN w:val="0"/>
              <w:spacing w:after="0" w:line="240" w:lineRule="auto"/>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от «24»08.2023</w:t>
            </w:r>
          </w:p>
        </w:tc>
        <w:tc>
          <w:tcPr>
            <w:tcW w:w="3115" w:type="dxa"/>
          </w:tcPr>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Зам.директора по УР</w:t>
            </w:r>
          </w:p>
          <w:p>
            <w:pPr>
              <w:autoSpaceDE w:val="0"/>
              <w:autoSpaceDN w:val="0"/>
              <w:spacing w:after="120"/>
              <w:jc w:val="right"/>
              <w:rPr>
                <w:rFonts w:hint="default" w:ascii="Times New Roman" w:hAnsi="Times New Roman" w:eastAsia="Times New Roman"/>
                <w:color w:val="000000"/>
                <w:sz w:val="24"/>
                <w:szCs w:val="24"/>
                <w:u w:val="single"/>
                <w:lang w:val="ru-RU"/>
              </w:rPr>
            </w:pPr>
            <w:r>
              <w:rPr>
                <w:rFonts w:ascii="Times New Roman" w:hAnsi="Times New Roman" w:eastAsia="Times New Roman"/>
                <w:color w:val="000000"/>
                <w:sz w:val="24"/>
                <w:szCs w:val="24"/>
                <w:u w:val="single"/>
                <w:lang w:val="ru-RU"/>
              </w:rPr>
              <w:t>Купряжкина</w:t>
            </w:r>
            <w:r>
              <w:rPr>
                <w:rFonts w:hint="default" w:ascii="Times New Roman" w:hAnsi="Times New Roman" w:eastAsia="Times New Roman"/>
                <w:color w:val="000000"/>
                <w:sz w:val="24"/>
                <w:szCs w:val="24"/>
                <w:u w:val="single"/>
                <w:lang w:val="ru-RU"/>
              </w:rPr>
              <w:t xml:space="preserve"> Н.Г.</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Директор </w:t>
            </w:r>
          </w:p>
          <w:p>
            <w:pPr>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u w:val="single"/>
                <w:lang w:val="ru-RU"/>
              </w:rPr>
              <w:t>Пишун</w:t>
            </w:r>
            <w:r>
              <w:rPr>
                <w:rFonts w:hint="default" w:ascii="Times New Roman" w:hAnsi="Times New Roman" w:eastAsia="Times New Roman"/>
                <w:color w:val="000000"/>
                <w:sz w:val="24"/>
                <w:szCs w:val="24"/>
                <w:u w:val="single"/>
                <w:lang w:val="ru-RU"/>
              </w:rPr>
              <w:t xml:space="preserve"> Б.А.</w:t>
            </w:r>
            <w:r>
              <w:rPr>
                <w:rFonts w:hint="default" w:ascii="Times New Roman" w:hAnsi="Times New Roman" w:eastAsia="Times New Roman"/>
                <w:color w:val="000000"/>
                <w:sz w:val="24"/>
                <w:szCs w:val="24"/>
                <w:lang w:val="ru-RU"/>
              </w:rPr>
              <w:t xml:space="preserve"> </w:t>
            </w:r>
          </w:p>
          <w:p>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 xml:space="preserve"> 6</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25</w:t>
            </w:r>
            <w:r>
              <w:rPr>
                <w:rFonts w:ascii="Times New Roman" w:hAnsi="Times New Roman" w:eastAsia="Times New Roman"/>
                <w:color w:val="000000"/>
                <w:sz w:val="24"/>
                <w:szCs w:val="24"/>
                <w:lang w:val="ru-RU"/>
              </w:rPr>
              <w:t>»0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985068)</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курса «Геометрия»</w:t>
      </w:r>
    </w:p>
    <w:p>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id="3" w:name="fa5bb89e-7d9f-4fc4-a1ba-c6bd09c19ff7"/>
      <w:bookmarkStart w:id="19" w:name="_GoBack"/>
      <w:bookmarkEnd w:id="19"/>
      <w:r>
        <w:rPr>
          <w:rFonts w:ascii="Times New Roman" w:hAnsi="Times New Roman"/>
          <w:b/>
          <w:i w:val="0"/>
          <w:color w:val="000000"/>
          <w:sz w:val="28"/>
          <w:lang w:val="ru-RU"/>
        </w:rPr>
        <w:t>Крутой</w:t>
      </w:r>
      <w:r>
        <w:rPr>
          <w:rFonts w:hint="default" w:ascii="Times New Roman" w:hAnsi="Times New Roman"/>
          <w:b/>
          <w:i w:val="0"/>
          <w:color w:val="000000"/>
          <w:sz w:val="28"/>
          <w:lang w:val="ru-RU"/>
        </w:rPr>
        <w:t xml:space="preserve"> Яр</w:t>
      </w:r>
      <w:r>
        <w:rPr>
          <w:rFonts w:ascii="Times New Roman" w:hAnsi="Times New Roman"/>
          <w:b/>
          <w:i w:val="0"/>
          <w:color w:val="000000"/>
          <w:sz w:val="28"/>
        </w:rPr>
        <w:t>,</w:t>
      </w:r>
      <w:bookmarkEnd w:id="3"/>
      <w:r>
        <w:rPr>
          <w:rFonts w:ascii="Times New Roman" w:hAnsi="Times New Roman"/>
          <w:b/>
          <w:i w:val="0"/>
          <w:color w:val="000000"/>
          <w:sz w:val="28"/>
        </w:rPr>
        <w:t xml:space="preserve">‌ </w:t>
      </w:r>
      <w:bookmarkStart w:id="4" w:name="ff26d425-8a06-47a0-8cd7-ee8d58370039"/>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bookmarkEnd w:id="0"/>
    <w:p>
      <w:pPr>
        <w:spacing w:before="0" w:after="0" w:line="264" w:lineRule="auto"/>
        <w:ind w:left="120"/>
        <w:jc w:val="both"/>
      </w:pPr>
      <w:bookmarkStart w:id="5" w:name="block-702406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lineRule="auto"/>
        <w:ind w:firstLine="600"/>
        <w:jc w:val="both"/>
      </w:pPr>
      <w:r>
        <w:rPr>
          <w:rFonts w:ascii="Times New Roman" w:hAnsi="Times New Roman"/>
          <w:b w:val="0"/>
          <w:i w:val="0"/>
          <w:color w:val="000000"/>
          <w:sz w:val="28"/>
        </w:rPr>
        <w:t>‌</w:t>
      </w:r>
      <w:bookmarkStart w:id="6"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Pr>
          <w:rFonts w:ascii="Times New Roman" w:hAnsi="Times New Roman"/>
          <w:b w:val="0"/>
          <w:i w:val="0"/>
          <w:color w:val="000000"/>
          <w:sz w:val="28"/>
        </w:rPr>
        <w:t>‌‌</w:t>
      </w:r>
    </w:p>
    <w:p>
      <w:pPr>
        <w:sectPr>
          <w:pgSz w:w="11906" w:h="16383"/>
          <w:cols w:space="720" w:num="1"/>
        </w:sectPr>
      </w:pPr>
      <w:bookmarkStart w:id="7" w:name="block-7024067"/>
    </w:p>
    <w:bookmarkEnd w:id="5"/>
    <w:bookmarkEnd w:id="7"/>
    <w:p>
      <w:pPr>
        <w:spacing w:before="0" w:after="0" w:line="264" w:lineRule="auto"/>
        <w:ind w:left="120"/>
        <w:jc w:val="both"/>
      </w:pPr>
      <w:bookmarkStart w:id="8" w:name="block-7024064"/>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pPr>
        <w:sectPr>
          <w:pgSz w:w="11906" w:h="16383"/>
          <w:cols w:space="720" w:num="1"/>
        </w:sectPr>
      </w:pPr>
      <w:bookmarkStart w:id="9" w:name="block-7024064"/>
    </w:p>
    <w:bookmarkEnd w:id="8"/>
    <w:bookmarkEnd w:id="9"/>
    <w:p>
      <w:pPr>
        <w:spacing w:before="0" w:after="0" w:line="264" w:lineRule="auto"/>
        <w:ind w:left="120"/>
        <w:jc w:val="both"/>
      </w:pPr>
      <w:bookmarkStart w:id="10" w:name="block-7024065"/>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pPr>
        <w:spacing w:before="0" w:after="0" w:line="264" w:lineRule="auto"/>
        <w:ind w:firstLine="600"/>
        <w:jc w:val="both"/>
      </w:pPr>
      <w:r>
        <w:rPr>
          <w:rFonts w:ascii="Times New Roman" w:hAnsi="Times New Roman"/>
          <w:b/>
          <w:i w:val="0"/>
          <w:color w:val="000000"/>
          <w:sz w:val="28"/>
        </w:rPr>
        <w:t>1) патриотическое воспитание:</w:t>
      </w:r>
    </w:p>
    <w:p>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lineRule="auto"/>
        <w:ind w:firstLine="600"/>
        <w:jc w:val="both"/>
      </w:pPr>
      <w:r>
        <w:rPr>
          <w:rFonts w:ascii="Times New Roman" w:hAnsi="Times New Roman"/>
          <w:b/>
          <w:i w:val="0"/>
          <w:color w:val="000000"/>
          <w:sz w:val="28"/>
        </w:rPr>
        <w:t>3) трудовое воспитание:</w:t>
      </w:r>
    </w:p>
    <w:p>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lineRule="auto"/>
        <w:ind w:firstLine="600"/>
        <w:jc w:val="both"/>
      </w:pPr>
      <w:r>
        <w:rPr>
          <w:rFonts w:ascii="Times New Roman" w:hAnsi="Times New Roman"/>
          <w:b/>
          <w:i w:val="0"/>
          <w:color w:val="000000"/>
          <w:sz w:val="28"/>
        </w:rPr>
        <w:t>4) эстетическое воспитание:</w:t>
      </w:r>
    </w:p>
    <w:p>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lineRule="auto"/>
        <w:ind w:firstLine="600"/>
        <w:jc w:val="both"/>
      </w:pPr>
      <w:r>
        <w:rPr>
          <w:rFonts w:ascii="Times New Roman" w:hAnsi="Times New Roman"/>
          <w:b/>
          <w:i w:val="0"/>
          <w:color w:val="000000"/>
          <w:sz w:val="28"/>
        </w:rPr>
        <w:t>5) ценности научного познания:</w:t>
      </w:r>
    </w:p>
    <w:p>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lineRule="auto"/>
        <w:ind w:firstLine="600"/>
        <w:jc w:val="both"/>
      </w:pPr>
      <w:r>
        <w:rPr>
          <w:rFonts w:ascii="Times New Roman" w:hAnsi="Times New Roman"/>
          <w:b/>
          <w:i w:val="0"/>
          <w:color w:val="000000"/>
          <w:sz w:val="28"/>
        </w:rPr>
        <w:t>7) экологическое воспитание:</w:t>
      </w:r>
    </w:p>
    <w:p>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bookmarkStart w:id="11" w:name="_Toc124426249"/>
      <w:bookmarkEnd w:id="11"/>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sectPr>
          <w:pgSz w:w="11906" w:h="16383"/>
          <w:cols w:space="720" w:num="1"/>
        </w:sectPr>
      </w:pPr>
      <w:bookmarkStart w:id="12" w:name="block-7024065"/>
    </w:p>
    <w:bookmarkEnd w:id="10"/>
    <w:bookmarkEnd w:id="12"/>
    <w:p>
      <w:pPr>
        <w:spacing w:before="0" w:after="0"/>
        <w:ind w:left="120"/>
        <w:jc w:val="left"/>
      </w:pPr>
      <w:bookmarkStart w:id="13" w:name="block-702406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before="0" w:after="0" w:line="276" w:lineRule="auto"/>
              <w:ind w:left="135"/>
              <w:jc w:val="center"/>
            </w:pPr>
          </w:p>
        </w:tc>
        <w:tc>
          <w:tcPr>
            <w:tcW w:w="263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7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0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pPr>
              <w:spacing w:before="0" w:after="0" w:line="276" w:lineRule="auto"/>
              <w:ind w:left="135"/>
              <w:jc w:val="center"/>
            </w:pP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pPr>
              <w:spacing w:before="0" w:after="0" w:line="276" w:lineRule="auto"/>
              <w:ind w:left="135"/>
              <w:jc w:val="center"/>
            </w:pP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pPr>
              <w:spacing w:before="0" w:after="0" w:line="276" w:lineRule="auto"/>
              <w:ind w:left="135"/>
              <w:jc w:val="center"/>
            </w:pPr>
          </w:p>
        </w:tc>
        <w:tc>
          <w:tcPr>
            <w:tcW w:w="27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7024068"/>
    </w:p>
    <w:bookmarkEnd w:id="13"/>
    <w:bookmarkEnd w:id="14"/>
    <w:p>
      <w:pPr>
        <w:spacing w:before="0" w:after="0"/>
        <w:ind w:left="120"/>
        <w:jc w:val="left"/>
      </w:pPr>
      <w:bookmarkStart w:id="15" w:name="block-7024069"/>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082"/>
        <w:gridCol w:w="1206"/>
        <w:gridCol w:w="1345"/>
        <w:gridCol w:w="1421"/>
        <w:gridCol w:w="1016"/>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"Треугольники"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их свойства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Пятый постулат Евклида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Касательная к окружности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321"/>
        <w:gridCol w:w="1151"/>
        <w:gridCol w:w="1316"/>
        <w:gridCol w:w="1398"/>
        <w:gridCol w:w="99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287"/>
        <w:gridCol w:w="1159"/>
        <w:gridCol w:w="1329"/>
        <w:gridCol w:w="1411"/>
        <w:gridCol w:w="1002"/>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Формулы приведения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преобразовании подобия</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Координаты вектора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"Векторы"</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дуги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Радианная мера угла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 движении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движений при решении задач</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8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line="276" w:lineRule="auto"/>
              <w:ind w:left="135"/>
              <w:jc w:val="center"/>
            </w:pPr>
          </w:p>
        </w:tc>
        <w:tc>
          <w:tcPr>
            <w:tcW w:w="1607" w:type="dxa"/>
            <w:tcMar>
              <w:top w:w="50" w:type="dxa"/>
              <w:left w:w="100" w:type="dxa"/>
            </w:tcMar>
            <w:vAlign w:val="center"/>
          </w:tcPr>
          <w:p>
            <w:pPr>
              <w:spacing w:before="0" w:after="0" w:line="276" w:lineRule="auto"/>
              <w:ind w:left="135"/>
              <w:jc w:val="center"/>
            </w:pPr>
          </w:p>
        </w:tc>
        <w:tc>
          <w:tcPr>
            <w:tcW w:w="1137" w:type="dxa"/>
            <w:tcMar>
              <w:top w:w="50" w:type="dxa"/>
              <w:left w:w="100" w:type="dxa"/>
            </w:tcMar>
            <w:vAlign w:val="center"/>
          </w:tcPr>
          <w:p>
            <w:pPr>
              <w:spacing w:before="0" w:after="0"/>
              <w:ind w:left="135"/>
              <w:jc w:val="left"/>
            </w:pPr>
          </w:p>
        </w:tc>
        <w:tc>
          <w:tcPr>
            <w:tcW w:w="195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7024069"/>
    </w:p>
    <w:bookmarkEnd w:id="15"/>
    <w:bookmarkEnd w:id="16"/>
    <w:p>
      <w:pPr>
        <w:spacing w:before="0" w:after="0"/>
        <w:ind w:left="120"/>
        <w:jc w:val="left"/>
      </w:pPr>
      <w:bookmarkStart w:id="17" w:name="block-7024070"/>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8" w:name="block-7024070"/>
    </w:p>
    <w:bookmarkEnd w:id="17"/>
    <w:bookmarkEnd w:id="1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786"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786"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786"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786"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786" w:hanging="360"/>
      </w:pPr>
      <w:rPr>
        <w:rFonts w:hint="default" w:ascii="Symbol" w:hAnsi="Symbol"/>
      </w:rPr>
    </w:lvl>
  </w:abstractNum>
  <w:abstractNum w:abstractNumId="5">
    <w:nsid w:val="59ADCABA"/>
    <w:multiLevelType w:val="singleLevel"/>
    <w:tmpl w:val="59ADCABA"/>
    <w:lvl w:ilvl="0" w:tentative="0">
      <w:start w:val="1"/>
      <w:numFmt w:val="bullet"/>
      <w:lvlText w:val=""/>
      <w:lvlJc w:val="left"/>
      <w:pPr>
        <w:ind w:left="786" w:hanging="360"/>
      </w:pPr>
      <w:rPr>
        <w:rFonts w:hint="default" w:ascii="Symbol" w:hAnsi="Symbol"/>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9B87B05"/>
    <w:rsid w:val="25A758AE"/>
    <w:rsid w:val="6CCB7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2023-09-12T22:25:00Z</dcterms:created>
  <dc:creator>Honor</dc:creator>
  <cp:lastModifiedBy>Honor</cp:lastModifiedBy>
  <dcterms:modified xsi:type="dcterms:W3CDTF">2023-11-02T10:25:14Z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9CCE00356E4C4A75AC67E358608C5A44_12</vt:lpwstr>
  </property>
</Properties>
</file>